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5A7C" w14:textId="77777777" w:rsidR="00870BCE" w:rsidRDefault="00870BCE" w:rsidP="00535B90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73E55" w14:textId="38724347" w:rsidR="00332CB8" w:rsidRDefault="00535B90" w:rsidP="00870BCE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35E">
        <w:rPr>
          <w:rFonts w:ascii="Times New Roman" w:hAnsi="Times New Roman" w:cs="Times New Roman"/>
          <w:b/>
          <w:bCs/>
          <w:sz w:val="24"/>
          <w:szCs w:val="24"/>
        </w:rPr>
        <w:t xml:space="preserve">FORMATO PARA LA PRESENTACIÓN </w:t>
      </w:r>
      <w:r w:rsidR="00EE321A" w:rsidRPr="00BA335E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B741FD">
        <w:rPr>
          <w:rFonts w:ascii="Times New Roman" w:hAnsi="Times New Roman" w:cs="Times New Roman"/>
          <w:b/>
          <w:bCs/>
          <w:sz w:val="24"/>
          <w:szCs w:val="24"/>
        </w:rPr>
        <w:t>VIDEOJUEGO</w:t>
      </w:r>
    </w:p>
    <w:p w14:paraId="1A54D1EC" w14:textId="77777777" w:rsidR="00870BCE" w:rsidRPr="00BA335E" w:rsidRDefault="00870BCE" w:rsidP="00870BCE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8EEC3" w14:textId="77777777" w:rsidR="00610DDE" w:rsidRDefault="00610DDE" w:rsidP="00610DD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LINK DE TU VIDEOJUEGO EN ITCH.IO</w:t>
      </w:r>
    </w:p>
    <w:p w14:paraId="326CA647" w14:textId="77777777" w:rsidR="00610DDE" w:rsidRPr="00870BCE" w:rsidRDefault="00610DDE" w:rsidP="00610DD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En esta sección debes colocar el enlace directo a tu videojuego ya cargado en la plataforma </w:t>
      </w:r>
      <w:hyperlink r:id="rId7" w:history="1">
        <w:r w:rsidRPr="004A6BC7">
          <w:rPr>
            <w:rStyle w:val="Hipervnculo"/>
            <w:rFonts w:ascii="Times New Roman" w:hAnsi="Times New Roman" w:cs="Times New Roman"/>
            <w:b/>
            <w:bCs/>
          </w:rPr>
          <w:t>https://itch.io</w:t>
        </w:r>
      </w:hyperlink>
    </w:p>
    <w:p w14:paraId="387E1859" w14:textId="77777777" w:rsidR="00610DDE" w:rsidRDefault="00610DDE" w:rsidP="00610DDE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14:paraId="76CA59DB" w14:textId="15DF7452" w:rsidR="00E42EF1" w:rsidRPr="00BA335E" w:rsidRDefault="00332CB8" w:rsidP="00332CB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A335E">
        <w:rPr>
          <w:rFonts w:ascii="Times New Roman" w:hAnsi="Times New Roman" w:cs="Times New Roman"/>
          <w:b/>
          <w:bCs/>
        </w:rPr>
        <w:t>TÍTULO</w:t>
      </w:r>
      <w:r w:rsidR="00535B90" w:rsidRPr="00BA335E">
        <w:rPr>
          <w:rFonts w:ascii="Times New Roman" w:hAnsi="Times New Roman" w:cs="Times New Roman"/>
          <w:b/>
          <w:bCs/>
        </w:rPr>
        <w:t xml:space="preserve"> </w:t>
      </w:r>
      <w:r w:rsidR="00B741FD">
        <w:rPr>
          <w:rFonts w:ascii="Times New Roman" w:hAnsi="Times New Roman" w:cs="Times New Roman"/>
          <w:b/>
          <w:bCs/>
        </w:rPr>
        <w:t>DEL VIDEOJUEGO</w:t>
      </w:r>
    </w:p>
    <w:p w14:paraId="0793048F" w14:textId="2E228864" w:rsidR="00870BCE" w:rsidRPr="00BA335E" w:rsidRDefault="00332CB8" w:rsidP="00785A24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 esta sección</w:t>
      </w:r>
      <w:r w:rsidR="00F278ED"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se debe</w:t>
      </w:r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inclu</w:t>
      </w:r>
      <w:r w:rsidR="00F278ED"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ir</w:t>
      </w:r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el nombre de </w:t>
      </w:r>
      <w:r w:rsidR="00B741FD">
        <w:rPr>
          <w:rFonts w:ascii="Times New Roman" w:hAnsi="Times New Roman" w:cs="Times New Roman"/>
          <w:i/>
          <w:iCs/>
          <w:color w:val="FF0000"/>
          <w:sz w:val="24"/>
          <w:szCs w:val="24"/>
        </w:rPr>
        <w:t>su</w:t>
      </w:r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propuesta de</w:t>
      </w:r>
      <w:r w:rsidR="00535B90"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B741FD">
        <w:rPr>
          <w:rFonts w:ascii="Times New Roman" w:hAnsi="Times New Roman" w:cs="Times New Roman"/>
          <w:i/>
          <w:iCs/>
          <w:color w:val="FF0000"/>
          <w:sz w:val="24"/>
          <w:szCs w:val="24"/>
        </w:rPr>
        <w:t>videojuego</w:t>
      </w:r>
      <w:r w:rsidR="0098507F"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E</w:t>
      </w:r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s recomendable que tenga una extensión máxima de 256 caracteres con espacios</w:t>
      </w:r>
      <w:r w:rsidR="00535B90"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7C3E3A10" w14:textId="7DD71EC5" w:rsidR="00BE0A58" w:rsidRPr="00BA335E" w:rsidRDefault="00B741FD" w:rsidP="00332CB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DESCRIPCIÓN DEL VIDEOJUEGO</w:t>
      </w:r>
    </w:p>
    <w:p w14:paraId="12BB2BC4" w14:textId="4F03DCAB" w:rsidR="00E82E07" w:rsidRPr="00BA335E" w:rsidRDefault="00787D86" w:rsidP="00E82E07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 xml:space="preserve">Describa un breve análisis de los </w:t>
      </w:r>
      <w:r w:rsidR="00B741FD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aspectos técnicos y creativos de su propuesta de videojuego</w:t>
      </w: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.</w:t>
      </w:r>
      <w:r w:rsidR="00E82E07"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 xml:space="preserve"> </w:t>
      </w:r>
      <w:r w:rsidR="00E82E07"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Es recomendable que tenga una extensión máxima de 1</w:t>
      </w:r>
      <w:r w:rsidR="00B741FD">
        <w:rPr>
          <w:rFonts w:ascii="Times New Roman" w:hAnsi="Times New Roman" w:cs="Times New Roman"/>
          <w:i/>
          <w:iCs/>
          <w:color w:val="FF0000"/>
          <w:sz w:val="24"/>
          <w:szCs w:val="24"/>
        </w:rPr>
        <w:t>5</w:t>
      </w:r>
      <w:r w:rsidR="00E82E07"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00 caracteres con espacios.</w:t>
      </w:r>
    </w:p>
    <w:p w14:paraId="335CEFC7" w14:textId="324F587E" w:rsidR="00BE0A58" w:rsidRPr="00BA335E" w:rsidRDefault="00332CB8" w:rsidP="00332CB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A335E">
        <w:rPr>
          <w:rFonts w:ascii="Times New Roman" w:hAnsi="Times New Roman" w:cs="Times New Roman"/>
          <w:b/>
          <w:bCs/>
        </w:rPr>
        <w:t>JUSTIFICACIÓN</w:t>
      </w:r>
    </w:p>
    <w:p w14:paraId="290298DD" w14:textId="77777777" w:rsidR="00E82E07" w:rsidRPr="00BA335E" w:rsidRDefault="00E82E07" w:rsidP="00E82E07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14:paraId="79E91BAA" w14:textId="34B24A42" w:rsidR="008F00DA" w:rsidRPr="00BA335E" w:rsidRDefault="00E82E07" w:rsidP="00E82E07">
      <w:pPr>
        <w:pStyle w:val="Prrafodelista"/>
        <w:ind w:left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Enuncie las razones y motivos por los cuales </w:t>
      </w:r>
      <w:r w:rsidR="00B741FD">
        <w:rPr>
          <w:rFonts w:ascii="Times New Roman" w:hAnsi="Times New Roman" w:cs="Times New Roman"/>
          <w:i/>
          <w:iCs/>
          <w:color w:val="FF0000"/>
          <w:sz w:val="24"/>
          <w:szCs w:val="24"/>
        </w:rPr>
        <w:t>su propuesta de desarrollo es escalable y viable en el mercado</w:t>
      </w:r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Es recomendable que tenga una extensión máxima de 1</w:t>
      </w:r>
      <w:r w:rsidR="00B741FD">
        <w:rPr>
          <w:rFonts w:ascii="Times New Roman" w:hAnsi="Times New Roman" w:cs="Times New Roman"/>
          <w:i/>
          <w:iCs/>
          <w:color w:val="FF0000"/>
          <w:sz w:val="24"/>
          <w:szCs w:val="24"/>
        </w:rPr>
        <w:t>5</w:t>
      </w:r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00 caracteres con espacios.</w:t>
      </w:r>
    </w:p>
    <w:p w14:paraId="527FD12D" w14:textId="77777777" w:rsidR="00E82E07" w:rsidRPr="00BA335E" w:rsidRDefault="00E82E07" w:rsidP="008F00DA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14:paraId="2798AF34" w14:textId="54836A78" w:rsidR="00BE0A58" w:rsidRPr="00BA335E" w:rsidRDefault="0098507F" w:rsidP="00AD2B0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A335E">
        <w:rPr>
          <w:rFonts w:ascii="Times New Roman" w:hAnsi="Times New Roman" w:cs="Times New Roman"/>
          <w:b/>
          <w:bCs/>
        </w:rPr>
        <w:t>DESCRIPCIÓN DE</w:t>
      </w:r>
      <w:r w:rsidR="00B741FD">
        <w:rPr>
          <w:rFonts w:ascii="Times New Roman" w:hAnsi="Times New Roman" w:cs="Times New Roman"/>
          <w:b/>
          <w:bCs/>
        </w:rPr>
        <w:t>TALLADA DEL VIDEOJUEGO</w:t>
      </w:r>
    </w:p>
    <w:p w14:paraId="272E9B1B" w14:textId="447D00E7" w:rsidR="00B306D2" w:rsidRPr="00BA335E" w:rsidRDefault="0098507F" w:rsidP="00785A24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Describa en detalle </w:t>
      </w:r>
      <w:r w:rsidR="00B741FD">
        <w:rPr>
          <w:rFonts w:ascii="Times New Roman" w:hAnsi="Times New Roman" w:cs="Times New Roman"/>
          <w:i/>
          <w:iCs/>
          <w:color w:val="FF0000"/>
          <w:sz w:val="24"/>
          <w:szCs w:val="24"/>
        </w:rPr>
        <w:t>su videojuego</w:t>
      </w:r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las funcionalidades o requerimientos técnicos, Back - </w:t>
      </w:r>
      <w:proofErr w:type="spellStart"/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End</w:t>
      </w:r>
      <w:proofErr w:type="spellEnd"/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(características que no son percibidas por el usuario final), Front - </w:t>
      </w:r>
      <w:proofErr w:type="spellStart"/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End</w:t>
      </w:r>
      <w:proofErr w:type="spellEnd"/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(características que son percibidas y afectan la experiencia del usuario) y Output ¿Qué obtiene el usuario? Es recomendable que tenga una extensión máxima de </w:t>
      </w:r>
      <w:r w:rsidR="00B741FD">
        <w:rPr>
          <w:rFonts w:ascii="Times New Roman" w:hAnsi="Times New Roman" w:cs="Times New Roman"/>
          <w:i/>
          <w:iCs/>
          <w:color w:val="FF0000"/>
          <w:sz w:val="24"/>
          <w:szCs w:val="24"/>
        </w:rPr>
        <w:t>20</w:t>
      </w:r>
      <w:r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00 caracteres con espacios.</w:t>
      </w:r>
    </w:p>
    <w:p w14:paraId="0C891DEC" w14:textId="77777777" w:rsidR="00A27D3E" w:rsidRPr="00BA335E" w:rsidRDefault="00A27D3E" w:rsidP="00A27D3E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14:paraId="5A3DD425" w14:textId="77777777" w:rsidR="00A27D3E" w:rsidRPr="00BA335E" w:rsidRDefault="00A27D3E" w:rsidP="00A27D3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A335E">
        <w:rPr>
          <w:rFonts w:ascii="Times New Roman" w:hAnsi="Times New Roman" w:cs="Times New Roman"/>
          <w:b/>
          <w:bCs/>
        </w:rPr>
        <w:t>ALINEACIÓN A LAS TENDENCIAS</w:t>
      </w:r>
    </w:p>
    <w:p w14:paraId="11D43550" w14:textId="07676552" w:rsidR="00870BCE" w:rsidRPr="00BA335E" w:rsidRDefault="00A27D3E" w:rsidP="00A27D3E">
      <w:pPr>
        <w:spacing w:before="240" w:after="240" w:line="254" w:lineRule="auto"/>
        <w:jc w:val="both"/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</w:pP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 xml:space="preserve">Identifique las tendencias económicas, sociales, culturales, de mercado, tecnología u otra que han inspirado la ideación de su </w:t>
      </w:r>
      <w:r w:rsidR="00B741FD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propuesta de videojuego</w:t>
      </w: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. Es recomendable que tenga una extensión máxima de 1200 caracteres con espacios.</w:t>
      </w:r>
    </w:p>
    <w:p w14:paraId="4B528967" w14:textId="77777777" w:rsidR="00A27D3E" w:rsidRPr="00BA335E" w:rsidRDefault="00A27D3E" w:rsidP="00A27D3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A335E">
        <w:rPr>
          <w:rFonts w:ascii="Times New Roman" w:hAnsi="Times New Roman" w:cs="Times New Roman"/>
          <w:b/>
          <w:bCs/>
        </w:rPr>
        <w:t xml:space="preserve">ESCALABILIDAD </w:t>
      </w:r>
    </w:p>
    <w:p w14:paraId="6CBC45F4" w14:textId="150DF8BC" w:rsidR="00B741FD" w:rsidRDefault="00A27D3E" w:rsidP="00A27D3E">
      <w:pPr>
        <w:spacing w:before="240" w:after="240" w:line="254" w:lineRule="auto"/>
        <w:jc w:val="both"/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</w:pP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 xml:space="preserve">Explique cuál es el paso para seguir una vez se desarrolle </w:t>
      </w:r>
      <w:r w:rsidR="00B741FD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su videojuego</w:t>
      </w: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. Indique la estrategia que seguirá para escalar los resultados obtenidos. Es recomendable que tenga una extensión máxima de 500 caracteres con espacios.</w:t>
      </w:r>
    </w:p>
    <w:p w14:paraId="2AB74A05" w14:textId="77777777" w:rsidR="00C555E4" w:rsidRPr="00BA335E" w:rsidRDefault="00C555E4" w:rsidP="00A27D3E">
      <w:pPr>
        <w:spacing w:before="240" w:after="240" w:line="254" w:lineRule="auto"/>
        <w:jc w:val="both"/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</w:pPr>
    </w:p>
    <w:p w14:paraId="200CC19A" w14:textId="31F99FB1" w:rsidR="00BE0A58" w:rsidRPr="00BA335E" w:rsidRDefault="00332CB8" w:rsidP="00A27D3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A335E">
        <w:rPr>
          <w:rFonts w:ascii="Times New Roman" w:hAnsi="Times New Roman" w:cs="Times New Roman"/>
          <w:b/>
          <w:bCs/>
        </w:rPr>
        <w:lastRenderedPageBreak/>
        <w:t>METODOLOGÍA Y PLAN DE TRABAJO</w:t>
      </w:r>
    </w:p>
    <w:p w14:paraId="7A5EC36F" w14:textId="05445602" w:rsidR="00217D30" w:rsidRPr="00BA335E" w:rsidRDefault="00217D30" w:rsidP="00217D30">
      <w:pPr>
        <w:spacing w:before="240" w:after="240" w:line="254" w:lineRule="auto"/>
        <w:jc w:val="both"/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</w:pP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 xml:space="preserve">En esta sección se debe incluir, en primer lugar, la definición lógica y sistemática de las actividades conducentes al cumplimiento de </w:t>
      </w:r>
      <w:r w:rsidR="00B741FD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del desarrollo propuesto</w:t>
      </w: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 xml:space="preserve">, a la definición de los responsables de desarrollar, revisar, y aprobar cada actividad y a los entregables que verificarán el cumplimiento de lo planteado en el marco de este plan.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57"/>
        <w:gridCol w:w="1316"/>
        <w:gridCol w:w="1221"/>
        <w:gridCol w:w="1209"/>
        <w:gridCol w:w="1254"/>
        <w:gridCol w:w="1329"/>
      </w:tblGrid>
      <w:tr w:rsidR="00EE321A" w:rsidRPr="00BA335E" w14:paraId="385925BA" w14:textId="77777777" w:rsidTr="00EE321A">
        <w:tc>
          <w:tcPr>
            <w:tcW w:w="1242" w:type="dxa"/>
          </w:tcPr>
          <w:p w14:paraId="05158B15" w14:textId="2652BFDA" w:rsidR="00EE321A" w:rsidRPr="00BA335E" w:rsidRDefault="00EE321A" w:rsidP="00EE321A">
            <w:pPr>
              <w:spacing w:before="240" w:after="240" w:line="254" w:lineRule="auto"/>
              <w:jc w:val="center"/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</w:pPr>
            <w:r w:rsidRPr="00BA335E"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  <w:t>Objetivo general</w:t>
            </w:r>
          </w:p>
        </w:tc>
        <w:tc>
          <w:tcPr>
            <w:tcW w:w="1257" w:type="dxa"/>
          </w:tcPr>
          <w:p w14:paraId="2685613F" w14:textId="30398A40" w:rsidR="00EE321A" w:rsidRPr="00BA335E" w:rsidRDefault="00EE321A" w:rsidP="00EE321A">
            <w:pPr>
              <w:spacing w:before="240" w:after="240" w:line="254" w:lineRule="auto"/>
              <w:jc w:val="center"/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</w:pPr>
            <w:r w:rsidRPr="00BA335E"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  <w:t>Objetivos específicos</w:t>
            </w:r>
          </w:p>
        </w:tc>
        <w:tc>
          <w:tcPr>
            <w:tcW w:w="1316" w:type="dxa"/>
          </w:tcPr>
          <w:p w14:paraId="65F085B3" w14:textId="7E6E11F9" w:rsidR="00EE321A" w:rsidRPr="00BA335E" w:rsidRDefault="00EE321A" w:rsidP="00EE321A">
            <w:pPr>
              <w:spacing w:before="240" w:after="240" w:line="254" w:lineRule="auto"/>
              <w:jc w:val="center"/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</w:pPr>
            <w:r w:rsidRPr="00BA335E"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  <w:t>Actividades</w:t>
            </w:r>
          </w:p>
        </w:tc>
        <w:tc>
          <w:tcPr>
            <w:tcW w:w="1221" w:type="dxa"/>
          </w:tcPr>
          <w:p w14:paraId="57461FBC" w14:textId="3CC03620" w:rsidR="00EE321A" w:rsidRPr="00BA335E" w:rsidRDefault="00EE321A" w:rsidP="00EE321A">
            <w:pPr>
              <w:spacing w:before="240" w:after="240" w:line="254" w:lineRule="auto"/>
              <w:jc w:val="center"/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</w:pPr>
            <w:r w:rsidRPr="00BA335E"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  <w:t>Mes Inicio</w:t>
            </w:r>
          </w:p>
        </w:tc>
        <w:tc>
          <w:tcPr>
            <w:tcW w:w="1209" w:type="dxa"/>
          </w:tcPr>
          <w:p w14:paraId="383C44DE" w14:textId="2E82B7C9" w:rsidR="00EE321A" w:rsidRPr="00BA335E" w:rsidRDefault="00EE321A" w:rsidP="00EE321A">
            <w:pPr>
              <w:spacing w:before="240" w:after="240" w:line="254" w:lineRule="auto"/>
              <w:jc w:val="center"/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</w:pPr>
            <w:r w:rsidRPr="00BA335E"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  <w:t>Mes Fin</w:t>
            </w:r>
          </w:p>
        </w:tc>
        <w:tc>
          <w:tcPr>
            <w:tcW w:w="1254" w:type="dxa"/>
          </w:tcPr>
          <w:p w14:paraId="7B2ABCC1" w14:textId="37F56612" w:rsidR="00EE321A" w:rsidRPr="00BA335E" w:rsidRDefault="00EE321A" w:rsidP="00EE321A">
            <w:pPr>
              <w:spacing w:before="240" w:after="240" w:line="254" w:lineRule="auto"/>
              <w:jc w:val="center"/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</w:pPr>
            <w:r w:rsidRPr="00BA335E"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  <w:t>Productos esperados</w:t>
            </w:r>
          </w:p>
        </w:tc>
        <w:tc>
          <w:tcPr>
            <w:tcW w:w="1329" w:type="dxa"/>
          </w:tcPr>
          <w:p w14:paraId="31983C96" w14:textId="20CB3EEB" w:rsidR="00EE321A" w:rsidRPr="00BA335E" w:rsidRDefault="00EE321A" w:rsidP="00EE321A">
            <w:pPr>
              <w:spacing w:before="240" w:after="240" w:line="254" w:lineRule="auto"/>
              <w:jc w:val="center"/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</w:pPr>
            <w:r w:rsidRPr="00BA335E">
              <w:rPr>
                <w:rFonts w:ascii="Times New Roman" w:eastAsia="Arial Narrow" w:hAnsi="Times New Roman" w:cs="Times New Roman"/>
                <w:b/>
                <w:bCs/>
                <w:lang w:eastAsia="es-CO"/>
              </w:rPr>
              <w:t>Indicadores de producto</w:t>
            </w:r>
          </w:p>
        </w:tc>
      </w:tr>
      <w:tr w:rsidR="00EE321A" w:rsidRPr="00BA335E" w14:paraId="740D7352" w14:textId="77777777" w:rsidTr="00EE321A">
        <w:tc>
          <w:tcPr>
            <w:tcW w:w="1242" w:type="dxa"/>
            <w:vMerge w:val="restart"/>
          </w:tcPr>
          <w:p w14:paraId="4F09253D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57" w:type="dxa"/>
          </w:tcPr>
          <w:p w14:paraId="2CE678BE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316" w:type="dxa"/>
          </w:tcPr>
          <w:p w14:paraId="20B2D3DD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21" w:type="dxa"/>
          </w:tcPr>
          <w:p w14:paraId="077679AA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09" w:type="dxa"/>
          </w:tcPr>
          <w:p w14:paraId="672620F5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54" w:type="dxa"/>
          </w:tcPr>
          <w:p w14:paraId="3CCB4BAB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329" w:type="dxa"/>
          </w:tcPr>
          <w:p w14:paraId="5E22B1D7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</w:tr>
      <w:tr w:rsidR="00EE321A" w:rsidRPr="00BA335E" w14:paraId="5B8F53F0" w14:textId="77777777" w:rsidTr="00EE321A">
        <w:tc>
          <w:tcPr>
            <w:tcW w:w="1242" w:type="dxa"/>
            <w:vMerge/>
          </w:tcPr>
          <w:p w14:paraId="430E1869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57" w:type="dxa"/>
          </w:tcPr>
          <w:p w14:paraId="0ECB454C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316" w:type="dxa"/>
          </w:tcPr>
          <w:p w14:paraId="272E1D39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21" w:type="dxa"/>
          </w:tcPr>
          <w:p w14:paraId="2F23D86B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09" w:type="dxa"/>
          </w:tcPr>
          <w:p w14:paraId="0D324A01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54" w:type="dxa"/>
          </w:tcPr>
          <w:p w14:paraId="5D4DC6A1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329" w:type="dxa"/>
          </w:tcPr>
          <w:p w14:paraId="0BC9E628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</w:tr>
      <w:tr w:rsidR="00EE321A" w:rsidRPr="00BA335E" w14:paraId="305C7BE8" w14:textId="77777777" w:rsidTr="00EE321A">
        <w:tc>
          <w:tcPr>
            <w:tcW w:w="1242" w:type="dxa"/>
            <w:vMerge/>
          </w:tcPr>
          <w:p w14:paraId="2493FC00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57" w:type="dxa"/>
          </w:tcPr>
          <w:p w14:paraId="5C374F5C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316" w:type="dxa"/>
          </w:tcPr>
          <w:p w14:paraId="50EC6193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21" w:type="dxa"/>
          </w:tcPr>
          <w:p w14:paraId="1768267C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09" w:type="dxa"/>
          </w:tcPr>
          <w:p w14:paraId="119933F9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54" w:type="dxa"/>
          </w:tcPr>
          <w:p w14:paraId="3D6B9187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329" w:type="dxa"/>
          </w:tcPr>
          <w:p w14:paraId="62BAB91D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</w:tr>
      <w:tr w:rsidR="00EE321A" w:rsidRPr="00BA335E" w14:paraId="732EBC67" w14:textId="77777777" w:rsidTr="00EE321A">
        <w:tc>
          <w:tcPr>
            <w:tcW w:w="1242" w:type="dxa"/>
            <w:vMerge/>
          </w:tcPr>
          <w:p w14:paraId="670A3C1C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57" w:type="dxa"/>
          </w:tcPr>
          <w:p w14:paraId="0EB0ED4B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316" w:type="dxa"/>
          </w:tcPr>
          <w:p w14:paraId="348C1809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21" w:type="dxa"/>
          </w:tcPr>
          <w:p w14:paraId="7D82D72D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09" w:type="dxa"/>
          </w:tcPr>
          <w:p w14:paraId="1F85C53F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54" w:type="dxa"/>
          </w:tcPr>
          <w:p w14:paraId="69ECCAF1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329" w:type="dxa"/>
          </w:tcPr>
          <w:p w14:paraId="3C325D36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</w:tr>
      <w:tr w:rsidR="00EE321A" w:rsidRPr="00BA335E" w14:paraId="42DD16E6" w14:textId="77777777" w:rsidTr="00EE321A">
        <w:tc>
          <w:tcPr>
            <w:tcW w:w="1242" w:type="dxa"/>
            <w:vMerge/>
          </w:tcPr>
          <w:p w14:paraId="62FEA8D0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57" w:type="dxa"/>
          </w:tcPr>
          <w:p w14:paraId="5E9F14E5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316" w:type="dxa"/>
          </w:tcPr>
          <w:p w14:paraId="17F16D29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21" w:type="dxa"/>
          </w:tcPr>
          <w:p w14:paraId="23F57AD0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09" w:type="dxa"/>
          </w:tcPr>
          <w:p w14:paraId="1B754AE4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254" w:type="dxa"/>
          </w:tcPr>
          <w:p w14:paraId="7DC6D1AF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1329" w:type="dxa"/>
          </w:tcPr>
          <w:p w14:paraId="4F672401" w14:textId="77777777" w:rsidR="00EE321A" w:rsidRPr="00BA335E" w:rsidRDefault="00EE321A" w:rsidP="00217D30">
            <w:pPr>
              <w:spacing w:before="240" w:after="240" w:line="254" w:lineRule="auto"/>
              <w:jc w:val="both"/>
              <w:rPr>
                <w:rFonts w:ascii="Times New Roman" w:eastAsia="Arial Narrow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</w:tc>
      </w:tr>
    </w:tbl>
    <w:p w14:paraId="4BB33D0D" w14:textId="0747B923" w:rsidR="00EE321A" w:rsidRPr="00BA335E" w:rsidRDefault="00EE321A" w:rsidP="00EE321A">
      <w:pPr>
        <w:spacing w:after="0" w:line="254" w:lineRule="auto"/>
        <w:jc w:val="both"/>
        <w:rPr>
          <w:rFonts w:ascii="Times New Roman" w:eastAsia="Arial Narrow" w:hAnsi="Times New Roman" w:cs="Times New Roman"/>
          <w:sz w:val="16"/>
          <w:szCs w:val="16"/>
          <w:lang w:eastAsia="es-CO"/>
        </w:rPr>
      </w:pPr>
      <w:r w:rsidRPr="00BA335E">
        <w:rPr>
          <w:rFonts w:ascii="Times New Roman" w:eastAsia="Arial Narrow" w:hAnsi="Times New Roman" w:cs="Times New Roman"/>
          <w:sz w:val="16"/>
          <w:szCs w:val="16"/>
          <w:lang w:eastAsia="es-CO"/>
        </w:rPr>
        <w:t xml:space="preserve">*Nota: Si tiene </w:t>
      </w:r>
      <w:r w:rsidR="00BA335E" w:rsidRPr="00BA335E">
        <w:rPr>
          <w:rFonts w:ascii="Times New Roman" w:eastAsia="Arial Narrow" w:hAnsi="Times New Roman" w:cs="Times New Roman"/>
          <w:sz w:val="16"/>
          <w:szCs w:val="16"/>
          <w:lang w:eastAsia="es-CO"/>
        </w:rPr>
        <w:t>actividades adicionales</w:t>
      </w:r>
      <w:r w:rsidRPr="00BA335E">
        <w:rPr>
          <w:rFonts w:ascii="Times New Roman" w:eastAsia="Arial Narrow" w:hAnsi="Times New Roman" w:cs="Times New Roman"/>
          <w:sz w:val="16"/>
          <w:szCs w:val="16"/>
          <w:lang w:eastAsia="es-CO"/>
        </w:rPr>
        <w:t xml:space="preserve"> al número de filas, puede insertar de acuerdo a su necesidad.</w:t>
      </w:r>
    </w:p>
    <w:p w14:paraId="53C3BF09" w14:textId="77777777" w:rsidR="00EE321A" w:rsidRPr="00BA335E" w:rsidRDefault="00EE321A" w:rsidP="00EE321A">
      <w:pPr>
        <w:spacing w:after="0" w:line="254" w:lineRule="auto"/>
        <w:jc w:val="both"/>
        <w:rPr>
          <w:rFonts w:ascii="Times New Roman" w:eastAsia="Arial Narrow" w:hAnsi="Times New Roman" w:cs="Times New Roman"/>
          <w:color w:val="FF0000"/>
          <w:sz w:val="16"/>
          <w:szCs w:val="16"/>
          <w:lang w:eastAsia="es-CO"/>
        </w:rPr>
      </w:pPr>
    </w:p>
    <w:p w14:paraId="3F9D394D" w14:textId="6B2AEF50" w:rsidR="000B05B4" w:rsidRPr="00BA335E" w:rsidRDefault="000B05B4" w:rsidP="00A27D3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A335E">
        <w:rPr>
          <w:rFonts w:ascii="Times New Roman" w:hAnsi="Times New Roman" w:cs="Times New Roman"/>
          <w:b/>
          <w:bCs/>
        </w:rPr>
        <w:t>EQUIPO DE TRABAJO: Complete aquí su equipo de trabajo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88"/>
        <w:gridCol w:w="1220"/>
        <w:gridCol w:w="1294"/>
        <w:gridCol w:w="1393"/>
        <w:gridCol w:w="1393"/>
        <w:gridCol w:w="1021"/>
        <w:gridCol w:w="1319"/>
      </w:tblGrid>
      <w:tr w:rsidR="000B05B4" w:rsidRPr="00BA335E" w14:paraId="77D7CCCF" w14:textId="77777777" w:rsidTr="00C846FB">
        <w:tc>
          <w:tcPr>
            <w:tcW w:w="673" w:type="pct"/>
          </w:tcPr>
          <w:p w14:paraId="3F115CF3" w14:textId="69642BA6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ROL EN EL PROYECTO</w:t>
            </w:r>
          </w:p>
        </w:tc>
        <w:tc>
          <w:tcPr>
            <w:tcW w:w="691" w:type="pct"/>
          </w:tcPr>
          <w:p w14:paraId="1827A927" w14:textId="4B723E2A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FUNCIONES</w:t>
            </w:r>
          </w:p>
        </w:tc>
        <w:tc>
          <w:tcPr>
            <w:tcW w:w="733" w:type="pct"/>
          </w:tcPr>
          <w:p w14:paraId="4490EC99" w14:textId="468E9649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FORMACIÓN ACADÉMICA</w:t>
            </w:r>
          </w:p>
        </w:tc>
        <w:tc>
          <w:tcPr>
            <w:tcW w:w="789" w:type="pct"/>
          </w:tcPr>
          <w:p w14:paraId="06D1829A" w14:textId="453F46F2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EXPERIENCIA GENERAL</w:t>
            </w:r>
          </w:p>
        </w:tc>
        <w:tc>
          <w:tcPr>
            <w:tcW w:w="789" w:type="pct"/>
          </w:tcPr>
          <w:p w14:paraId="2E8BF955" w14:textId="1F827006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EXPERIENCIA ESPECÍFICA APLICADA AL ROL DEL PROYECTO</w:t>
            </w:r>
          </w:p>
        </w:tc>
        <w:tc>
          <w:tcPr>
            <w:tcW w:w="578" w:type="pct"/>
          </w:tcPr>
          <w:p w14:paraId="4AE8EBE0" w14:textId="0C701A5C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 DE MESES</w:t>
            </w:r>
          </w:p>
        </w:tc>
        <w:tc>
          <w:tcPr>
            <w:tcW w:w="747" w:type="pct"/>
          </w:tcPr>
          <w:p w14:paraId="64ADBA7A" w14:textId="385FBFBD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DE DEDICACIÓN</w:t>
            </w:r>
          </w:p>
        </w:tc>
      </w:tr>
      <w:tr w:rsidR="000B05B4" w:rsidRPr="00BA335E" w14:paraId="306EBDDA" w14:textId="77777777" w:rsidTr="00C846FB">
        <w:tc>
          <w:tcPr>
            <w:tcW w:w="673" w:type="pct"/>
          </w:tcPr>
          <w:p w14:paraId="2CD91005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pct"/>
          </w:tcPr>
          <w:p w14:paraId="1E485C2C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3" w:type="pct"/>
          </w:tcPr>
          <w:p w14:paraId="5904BAFB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pct"/>
          </w:tcPr>
          <w:p w14:paraId="25861576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pct"/>
          </w:tcPr>
          <w:p w14:paraId="23F22763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8" w:type="pct"/>
          </w:tcPr>
          <w:p w14:paraId="1BDDBA70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" w:type="pct"/>
          </w:tcPr>
          <w:p w14:paraId="24461A61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05B4" w:rsidRPr="00BA335E" w14:paraId="6A49B0E0" w14:textId="77777777" w:rsidTr="00C846FB">
        <w:tc>
          <w:tcPr>
            <w:tcW w:w="673" w:type="pct"/>
          </w:tcPr>
          <w:p w14:paraId="23761A08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pct"/>
          </w:tcPr>
          <w:p w14:paraId="04D1637A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3" w:type="pct"/>
          </w:tcPr>
          <w:p w14:paraId="6FE1E621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pct"/>
          </w:tcPr>
          <w:p w14:paraId="484683A3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pct"/>
          </w:tcPr>
          <w:p w14:paraId="5434E399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8" w:type="pct"/>
          </w:tcPr>
          <w:p w14:paraId="0C0C4731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" w:type="pct"/>
          </w:tcPr>
          <w:p w14:paraId="4E13D7C6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05B4" w:rsidRPr="00BA335E" w14:paraId="221F7700" w14:textId="77777777" w:rsidTr="00C846FB">
        <w:tc>
          <w:tcPr>
            <w:tcW w:w="673" w:type="pct"/>
          </w:tcPr>
          <w:p w14:paraId="28137B6F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pct"/>
          </w:tcPr>
          <w:p w14:paraId="0E73270C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3" w:type="pct"/>
          </w:tcPr>
          <w:p w14:paraId="72ADA30A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pct"/>
          </w:tcPr>
          <w:p w14:paraId="0A54B2DE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pct"/>
          </w:tcPr>
          <w:p w14:paraId="6E5EA86A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8" w:type="pct"/>
          </w:tcPr>
          <w:p w14:paraId="406FEC6F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" w:type="pct"/>
          </w:tcPr>
          <w:p w14:paraId="20CE36F7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05B4" w:rsidRPr="00BA335E" w14:paraId="0E5C06A2" w14:textId="77777777" w:rsidTr="00C846FB">
        <w:tc>
          <w:tcPr>
            <w:tcW w:w="673" w:type="pct"/>
          </w:tcPr>
          <w:p w14:paraId="2C25099A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pct"/>
          </w:tcPr>
          <w:p w14:paraId="23EE212E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3" w:type="pct"/>
          </w:tcPr>
          <w:p w14:paraId="017B9916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pct"/>
          </w:tcPr>
          <w:p w14:paraId="7DAC9D62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pct"/>
          </w:tcPr>
          <w:p w14:paraId="621EA1E0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8" w:type="pct"/>
          </w:tcPr>
          <w:p w14:paraId="4C34FBB2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" w:type="pct"/>
          </w:tcPr>
          <w:p w14:paraId="27A8B608" w14:textId="77777777" w:rsidR="000B05B4" w:rsidRPr="00BA335E" w:rsidRDefault="000B05B4" w:rsidP="000B05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A60AB4" w14:textId="77777777" w:rsidR="00B741FD" w:rsidRPr="00B741FD" w:rsidRDefault="00B741FD" w:rsidP="00B741FD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1536F" w14:textId="77777777" w:rsidR="00B741FD" w:rsidRDefault="00B741FD" w:rsidP="00B741FD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68970" w14:textId="77777777" w:rsidR="00C555E4" w:rsidRDefault="00C555E4" w:rsidP="00B741FD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43C92" w14:textId="77777777" w:rsidR="00C555E4" w:rsidRDefault="00C555E4" w:rsidP="00B741FD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F6F72" w14:textId="77777777" w:rsidR="00C555E4" w:rsidRDefault="00C555E4" w:rsidP="00B741FD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374A6" w14:textId="77777777" w:rsidR="00C555E4" w:rsidRDefault="00C555E4" w:rsidP="00B741FD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9B157" w14:textId="77777777" w:rsidR="00C555E4" w:rsidRDefault="00C555E4" w:rsidP="00B741FD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D2031" w14:textId="77777777" w:rsidR="00C555E4" w:rsidRDefault="00C555E4" w:rsidP="00B741FD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C91AA" w14:textId="77777777" w:rsidR="00C555E4" w:rsidRDefault="00C555E4" w:rsidP="00B741FD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A477E" w14:textId="77777777" w:rsidR="00B741FD" w:rsidRPr="00870BCE" w:rsidRDefault="00B741FD" w:rsidP="00870B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02A0F" w14:textId="13F54AC0" w:rsidR="00A50713" w:rsidRPr="00BA335E" w:rsidRDefault="00A50713" w:rsidP="00A27D3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35E">
        <w:rPr>
          <w:rFonts w:ascii="Times New Roman" w:hAnsi="Times New Roman" w:cs="Times New Roman"/>
          <w:b/>
          <w:bCs/>
          <w:sz w:val="24"/>
          <w:szCs w:val="24"/>
        </w:rPr>
        <w:t>PRESUPUESTO</w:t>
      </w:r>
    </w:p>
    <w:p w14:paraId="007ED2D4" w14:textId="1E1EF4E1" w:rsidR="00203EF5" w:rsidRPr="00BA335E" w:rsidRDefault="00203EF5" w:rsidP="00203EF5">
      <w:pPr>
        <w:jc w:val="both"/>
        <w:rPr>
          <w:rFonts w:ascii="Times New Roman" w:hAnsi="Times New Roman" w:cs="Times New Roman"/>
          <w:sz w:val="24"/>
          <w:szCs w:val="24"/>
        </w:rPr>
      </w:pPr>
      <w:r w:rsidRPr="00BA335E">
        <w:rPr>
          <w:rFonts w:ascii="Times New Roman" w:hAnsi="Times New Roman" w:cs="Times New Roman"/>
          <w:sz w:val="24"/>
          <w:szCs w:val="24"/>
        </w:rPr>
        <w:t>Complete las siguientes dos tablas en relación con el presupuesto: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1"/>
        <w:gridCol w:w="1062"/>
        <w:gridCol w:w="1168"/>
        <w:gridCol w:w="836"/>
        <w:gridCol w:w="869"/>
        <w:gridCol w:w="1001"/>
        <w:gridCol w:w="1287"/>
        <w:gridCol w:w="1287"/>
        <w:gridCol w:w="657"/>
      </w:tblGrid>
      <w:tr w:rsidR="00C846FB" w:rsidRPr="00BA335E" w14:paraId="425E3D68" w14:textId="44F68F30" w:rsidTr="00C846FB">
        <w:tc>
          <w:tcPr>
            <w:tcW w:w="373" w:type="pct"/>
          </w:tcPr>
          <w:p w14:paraId="7F140C19" w14:textId="0FA3C488" w:rsidR="00C846FB" w:rsidRPr="00BA335E" w:rsidRDefault="00C846FB" w:rsidP="00A50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Rubro</w:t>
            </w:r>
          </w:p>
        </w:tc>
        <w:tc>
          <w:tcPr>
            <w:tcW w:w="602" w:type="pct"/>
          </w:tcPr>
          <w:p w14:paraId="3F2109D4" w14:textId="4D9B936F" w:rsidR="00C846FB" w:rsidRPr="00BA335E" w:rsidRDefault="00C846FB" w:rsidP="00A50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662" w:type="pct"/>
          </w:tcPr>
          <w:p w14:paraId="7182CF79" w14:textId="4BBC40FE" w:rsidR="00C846FB" w:rsidRPr="00BA335E" w:rsidRDefault="00C846FB" w:rsidP="00C846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Justificación</w:t>
            </w:r>
          </w:p>
        </w:tc>
        <w:tc>
          <w:tcPr>
            <w:tcW w:w="474" w:type="pct"/>
          </w:tcPr>
          <w:p w14:paraId="52B27B78" w14:textId="77ABB555" w:rsidR="00C846FB" w:rsidRPr="00BA335E" w:rsidRDefault="00C846FB" w:rsidP="00A50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 unitario</w:t>
            </w:r>
          </w:p>
        </w:tc>
        <w:tc>
          <w:tcPr>
            <w:tcW w:w="492" w:type="pct"/>
          </w:tcPr>
          <w:p w14:paraId="73B88D5F" w14:textId="0C5C8C9F" w:rsidR="00C846FB" w:rsidRPr="00BA335E" w:rsidRDefault="00C846FB" w:rsidP="00A50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567" w:type="pct"/>
          </w:tcPr>
          <w:p w14:paraId="0A146456" w14:textId="6BADD160" w:rsidR="00C846FB" w:rsidRPr="00BA335E" w:rsidRDefault="00C846FB" w:rsidP="00A50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 financiado por el proyecto</w:t>
            </w:r>
          </w:p>
        </w:tc>
        <w:tc>
          <w:tcPr>
            <w:tcW w:w="729" w:type="pct"/>
          </w:tcPr>
          <w:p w14:paraId="4B59DD3B" w14:textId="063EF997" w:rsidR="00C846FB" w:rsidRPr="00BA335E" w:rsidRDefault="00C846FB" w:rsidP="00A50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Contrapartida en efectivo</w:t>
            </w:r>
          </w:p>
        </w:tc>
        <w:tc>
          <w:tcPr>
            <w:tcW w:w="729" w:type="pct"/>
          </w:tcPr>
          <w:p w14:paraId="5188FDCB" w14:textId="0F4C82DF" w:rsidR="00C846FB" w:rsidRPr="00BA335E" w:rsidRDefault="00C846FB" w:rsidP="00A50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Contrapartida en especie</w:t>
            </w:r>
          </w:p>
        </w:tc>
        <w:tc>
          <w:tcPr>
            <w:tcW w:w="372" w:type="pct"/>
          </w:tcPr>
          <w:p w14:paraId="41DFFB94" w14:textId="76340202" w:rsidR="00C846FB" w:rsidRPr="00BA335E" w:rsidRDefault="00C846FB" w:rsidP="00A50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 total</w:t>
            </w:r>
          </w:p>
        </w:tc>
      </w:tr>
      <w:tr w:rsidR="00C846FB" w:rsidRPr="00BA335E" w14:paraId="26A9449B" w14:textId="48C3401F" w:rsidTr="00C846FB">
        <w:tc>
          <w:tcPr>
            <w:tcW w:w="373" w:type="pct"/>
          </w:tcPr>
          <w:p w14:paraId="3466A0B7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60304F77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386570E8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14:paraId="03CBC660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14:paraId="524E2CB2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1C158880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 w14:paraId="01225631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 w14:paraId="1D51586A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14:paraId="057FB98F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6FB" w:rsidRPr="00BA335E" w14:paraId="4090B725" w14:textId="0FFE63B1" w:rsidTr="00C846FB">
        <w:tc>
          <w:tcPr>
            <w:tcW w:w="373" w:type="pct"/>
          </w:tcPr>
          <w:p w14:paraId="46B9BD5C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5EA23E19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11353075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14:paraId="1FB7FE7D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14:paraId="70491A08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3F78A722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 w14:paraId="12B09181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 w14:paraId="1ACAC6A6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14:paraId="2D432E61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6FB" w:rsidRPr="00BA335E" w14:paraId="6C200D98" w14:textId="0557181B" w:rsidTr="00C846FB">
        <w:tc>
          <w:tcPr>
            <w:tcW w:w="373" w:type="pct"/>
          </w:tcPr>
          <w:p w14:paraId="0ACEDA97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3CA485A8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0EA85DB8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14:paraId="64510770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14:paraId="0750B5EE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3E601D24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 w14:paraId="084AB1F8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 w14:paraId="349A19F0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14:paraId="7944879E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6FB" w:rsidRPr="00BA335E" w14:paraId="65BDDF0B" w14:textId="5513A0FF" w:rsidTr="00C846FB">
        <w:tc>
          <w:tcPr>
            <w:tcW w:w="373" w:type="pct"/>
          </w:tcPr>
          <w:p w14:paraId="24B67170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062A9ADA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2B834369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14:paraId="2ECDAB43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14:paraId="702BEFC7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609A9370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 w14:paraId="25170A21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 w14:paraId="7FEC50AD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14:paraId="6D14465A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6FB" w:rsidRPr="00BA335E" w14:paraId="075FB1CE" w14:textId="3DDBE43B" w:rsidTr="00C846FB">
        <w:tc>
          <w:tcPr>
            <w:tcW w:w="373" w:type="pct"/>
          </w:tcPr>
          <w:p w14:paraId="4022A946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0CC4BB13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724976CE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14:paraId="00B532E4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14:paraId="57B964EF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14:paraId="7E6201BB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 w14:paraId="10E96C21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 w14:paraId="65E5F7F1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14:paraId="37CF76E3" w14:textId="77777777" w:rsidR="00C846FB" w:rsidRPr="00BA335E" w:rsidRDefault="00C846FB" w:rsidP="00A507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438E10" w14:textId="01C5875C" w:rsidR="00A50713" w:rsidRPr="00BA335E" w:rsidRDefault="00A50713" w:rsidP="00A50713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22"/>
        <w:gridCol w:w="1841"/>
        <w:gridCol w:w="1815"/>
        <w:gridCol w:w="1815"/>
        <w:gridCol w:w="1635"/>
      </w:tblGrid>
      <w:tr w:rsidR="00203EF5" w:rsidRPr="00BA335E" w14:paraId="35C7CD0E" w14:textId="77777777" w:rsidTr="00203EF5">
        <w:tc>
          <w:tcPr>
            <w:tcW w:w="975" w:type="pct"/>
          </w:tcPr>
          <w:p w14:paraId="78395400" w14:textId="68A54288" w:rsidR="00203EF5" w:rsidRPr="00BA335E" w:rsidRDefault="00203EF5" w:rsidP="00A5071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42" w:type="pct"/>
          </w:tcPr>
          <w:p w14:paraId="4A587956" w14:textId="233A4998" w:rsidR="00203EF5" w:rsidRPr="00BA335E" w:rsidRDefault="00203EF5" w:rsidP="00A5071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Cofinanciación del proyecto</w:t>
            </w:r>
          </w:p>
        </w:tc>
        <w:tc>
          <w:tcPr>
            <w:tcW w:w="1028" w:type="pct"/>
          </w:tcPr>
          <w:p w14:paraId="3F33C377" w14:textId="2CA028B4" w:rsidR="00203EF5" w:rsidRPr="00BA335E" w:rsidRDefault="00203EF5" w:rsidP="00A5071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Aporte de contrapartida en efectivo</w:t>
            </w:r>
          </w:p>
        </w:tc>
        <w:tc>
          <w:tcPr>
            <w:tcW w:w="1028" w:type="pct"/>
          </w:tcPr>
          <w:p w14:paraId="3FDE834C" w14:textId="5DDCEFE9" w:rsidR="00203EF5" w:rsidRPr="00BA335E" w:rsidRDefault="00203EF5" w:rsidP="00A5071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Aporte de contrapartida en especie</w:t>
            </w:r>
          </w:p>
        </w:tc>
        <w:tc>
          <w:tcPr>
            <w:tcW w:w="926" w:type="pct"/>
          </w:tcPr>
          <w:p w14:paraId="565FD6FF" w14:textId="28DD6EA7" w:rsidR="00203EF5" w:rsidRPr="00BA335E" w:rsidRDefault="00203EF5" w:rsidP="00A5071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 total</w:t>
            </w:r>
          </w:p>
        </w:tc>
      </w:tr>
      <w:tr w:rsidR="00203EF5" w:rsidRPr="00BA335E" w14:paraId="1EF10F4D" w14:textId="77777777" w:rsidTr="00203EF5">
        <w:tc>
          <w:tcPr>
            <w:tcW w:w="975" w:type="pct"/>
          </w:tcPr>
          <w:p w14:paraId="4D125273" w14:textId="77777777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</w:tcPr>
          <w:p w14:paraId="52F1E0BD" w14:textId="24B30A31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1028" w:type="pct"/>
          </w:tcPr>
          <w:p w14:paraId="2447A022" w14:textId="58268213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1028" w:type="pct"/>
          </w:tcPr>
          <w:p w14:paraId="6AD6FA49" w14:textId="3BC5920A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926" w:type="pct"/>
          </w:tcPr>
          <w:p w14:paraId="544CBCBA" w14:textId="3A475555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</w:tr>
      <w:tr w:rsidR="00203EF5" w:rsidRPr="00BA335E" w14:paraId="7801F3E3" w14:textId="77777777" w:rsidTr="00203EF5">
        <w:tc>
          <w:tcPr>
            <w:tcW w:w="975" w:type="pct"/>
          </w:tcPr>
          <w:p w14:paraId="20E4CDBF" w14:textId="77777777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</w:tcPr>
          <w:p w14:paraId="04B5EAE3" w14:textId="600D4D6E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1028" w:type="pct"/>
          </w:tcPr>
          <w:p w14:paraId="5200B96A" w14:textId="5858ECF7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1028" w:type="pct"/>
          </w:tcPr>
          <w:p w14:paraId="00D60522" w14:textId="2580608D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926" w:type="pct"/>
          </w:tcPr>
          <w:p w14:paraId="2D8F92DD" w14:textId="5DA1697B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</w:tr>
      <w:tr w:rsidR="00203EF5" w:rsidRPr="00BA335E" w14:paraId="36E67A0D" w14:textId="77777777" w:rsidTr="00203EF5">
        <w:tc>
          <w:tcPr>
            <w:tcW w:w="975" w:type="pct"/>
          </w:tcPr>
          <w:p w14:paraId="7DF63B5E" w14:textId="77777777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</w:tcPr>
          <w:p w14:paraId="6A507CF5" w14:textId="796053BE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1028" w:type="pct"/>
          </w:tcPr>
          <w:p w14:paraId="2CD6ADEE" w14:textId="6687A64E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1028" w:type="pct"/>
          </w:tcPr>
          <w:p w14:paraId="42DB3EA8" w14:textId="4904CFAC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926" w:type="pct"/>
          </w:tcPr>
          <w:p w14:paraId="6FFF7989" w14:textId="14587817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</w:tr>
      <w:tr w:rsidR="00203EF5" w:rsidRPr="00BA335E" w14:paraId="67134689" w14:textId="77777777" w:rsidTr="00203EF5">
        <w:tc>
          <w:tcPr>
            <w:tcW w:w="975" w:type="pct"/>
          </w:tcPr>
          <w:p w14:paraId="42E5132C" w14:textId="4716ABE4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42" w:type="pct"/>
          </w:tcPr>
          <w:p w14:paraId="691D5FA4" w14:textId="7F79979B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1028" w:type="pct"/>
          </w:tcPr>
          <w:p w14:paraId="26EAFC8F" w14:textId="7D03F1B9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1028" w:type="pct"/>
          </w:tcPr>
          <w:p w14:paraId="1FE7B598" w14:textId="589FDA24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  <w:tc>
          <w:tcPr>
            <w:tcW w:w="926" w:type="pct"/>
          </w:tcPr>
          <w:p w14:paraId="172E522D" w14:textId="2103CD1E" w:rsidR="00203EF5" w:rsidRPr="00BA335E" w:rsidRDefault="00203EF5" w:rsidP="00203E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35E">
              <w:rPr>
                <w:rFonts w:ascii="Times New Roman" w:hAnsi="Times New Roman" w:cs="Times New Roman"/>
                <w:sz w:val="16"/>
                <w:szCs w:val="16"/>
              </w:rPr>
              <w:t>COP$-</w:t>
            </w:r>
          </w:p>
        </w:tc>
      </w:tr>
    </w:tbl>
    <w:p w14:paraId="11E68DD2" w14:textId="7EE82F53" w:rsidR="00203EF5" w:rsidRPr="00BA335E" w:rsidRDefault="00203EF5" w:rsidP="00A50713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DEB2F" w14:textId="28026F09" w:rsidR="003517A3" w:rsidRPr="00BA335E" w:rsidRDefault="003517A3" w:rsidP="003517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35E">
        <w:rPr>
          <w:rFonts w:ascii="Times New Roman" w:hAnsi="Times New Roman" w:cs="Times New Roman"/>
          <w:sz w:val="24"/>
          <w:szCs w:val="24"/>
        </w:rPr>
        <w:t xml:space="preserve">Nota: i) En la columna “rubros” se debe indicar el nombre de alguno de los rubros financiables </w:t>
      </w:r>
      <w:r w:rsidR="00BA335E" w:rsidRPr="00BA335E">
        <w:rPr>
          <w:rFonts w:ascii="Times New Roman" w:hAnsi="Times New Roman" w:cs="Times New Roman"/>
          <w:sz w:val="24"/>
          <w:szCs w:val="24"/>
        </w:rPr>
        <w:t>según</w:t>
      </w:r>
      <w:r w:rsidRPr="00BA335E">
        <w:rPr>
          <w:rFonts w:ascii="Times New Roman" w:hAnsi="Times New Roman" w:cs="Times New Roman"/>
          <w:sz w:val="24"/>
          <w:szCs w:val="24"/>
        </w:rPr>
        <w:t xml:space="preserve"> las secciones de los Términos de Referencia</w:t>
      </w:r>
      <w:r w:rsidR="00A90937">
        <w:rPr>
          <w:rFonts w:ascii="Times New Roman" w:hAnsi="Times New Roman" w:cs="Times New Roman"/>
          <w:sz w:val="24"/>
          <w:szCs w:val="24"/>
        </w:rPr>
        <w:t xml:space="preserve"> de la convocatoria</w:t>
      </w:r>
      <w:r w:rsidRPr="00BA335E">
        <w:rPr>
          <w:rFonts w:ascii="Times New Roman" w:hAnsi="Times New Roman" w:cs="Times New Roman"/>
          <w:sz w:val="24"/>
          <w:szCs w:val="24"/>
        </w:rPr>
        <w:t>.</w:t>
      </w:r>
    </w:p>
    <w:p w14:paraId="2C6C86A7" w14:textId="0C694E3E" w:rsidR="003517A3" w:rsidRPr="00BA335E" w:rsidRDefault="003517A3" w:rsidP="003517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35E">
        <w:rPr>
          <w:rFonts w:ascii="Times New Roman" w:hAnsi="Times New Roman" w:cs="Times New Roman"/>
          <w:sz w:val="24"/>
          <w:szCs w:val="24"/>
        </w:rPr>
        <w:t xml:space="preserve">ii) Cada rubro debe ser presupuestado con una </w:t>
      </w:r>
      <w:r w:rsidR="00440349" w:rsidRPr="00BA335E">
        <w:rPr>
          <w:rFonts w:ascii="Times New Roman" w:hAnsi="Times New Roman" w:cs="Times New Roman"/>
          <w:sz w:val="24"/>
          <w:szCs w:val="24"/>
        </w:rPr>
        <w:t>única</w:t>
      </w:r>
      <w:r w:rsidRPr="00BA335E">
        <w:rPr>
          <w:rFonts w:ascii="Times New Roman" w:hAnsi="Times New Roman" w:cs="Times New Roman"/>
          <w:sz w:val="24"/>
          <w:szCs w:val="24"/>
        </w:rPr>
        <w:t xml:space="preserve"> fuente de </w:t>
      </w:r>
      <w:r w:rsidR="00A90937" w:rsidRPr="00BA335E">
        <w:rPr>
          <w:rFonts w:ascii="Times New Roman" w:hAnsi="Times New Roman" w:cs="Times New Roman"/>
          <w:sz w:val="24"/>
          <w:szCs w:val="24"/>
        </w:rPr>
        <w:t>financiación</w:t>
      </w:r>
      <w:r w:rsidRPr="00BA335E">
        <w:rPr>
          <w:rFonts w:ascii="Times New Roman" w:hAnsi="Times New Roman" w:cs="Times New Roman"/>
          <w:sz w:val="24"/>
          <w:szCs w:val="24"/>
        </w:rPr>
        <w:t>.</w:t>
      </w:r>
    </w:p>
    <w:sectPr w:rsidR="003517A3" w:rsidRPr="00BA335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7854" w14:textId="77777777" w:rsidR="008A67F4" w:rsidRDefault="008A67F4" w:rsidP="00535B90">
      <w:pPr>
        <w:spacing w:after="0" w:line="240" w:lineRule="auto"/>
      </w:pPr>
      <w:r>
        <w:separator/>
      </w:r>
    </w:p>
  </w:endnote>
  <w:endnote w:type="continuationSeparator" w:id="0">
    <w:p w14:paraId="543796AB" w14:textId="77777777" w:rsidR="008A67F4" w:rsidRDefault="008A67F4" w:rsidP="0053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32F3" w14:textId="77777777" w:rsidR="008A67F4" w:rsidRDefault="008A67F4" w:rsidP="00535B90">
      <w:pPr>
        <w:spacing w:after="0" w:line="240" w:lineRule="auto"/>
      </w:pPr>
      <w:r>
        <w:separator/>
      </w:r>
    </w:p>
  </w:footnote>
  <w:footnote w:type="continuationSeparator" w:id="0">
    <w:p w14:paraId="0DC5C40B" w14:textId="77777777" w:rsidR="008A67F4" w:rsidRDefault="008A67F4" w:rsidP="0053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CB7E" w14:textId="15009F6E" w:rsidR="00535B90" w:rsidRDefault="00B741FD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hidden="0" allowOverlap="1" wp14:anchorId="53F10E9C" wp14:editId="578AD0BC">
          <wp:simplePos x="0" y="0"/>
          <wp:positionH relativeFrom="column">
            <wp:posOffset>-1085850</wp:posOffset>
          </wp:positionH>
          <wp:positionV relativeFrom="paragraph">
            <wp:posOffset>-457835</wp:posOffset>
          </wp:positionV>
          <wp:extent cx="7766511" cy="10050778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6511" cy="10050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2AC"/>
    <w:multiLevelType w:val="multilevel"/>
    <w:tmpl w:val="2DBA9564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94469D9"/>
    <w:multiLevelType w:val="hybridMultilevel"/>
    <w:tmpl w:val="D14E3434"/>
    <w:lvl w:ilvl="0" w:tplc="31783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05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C82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E1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E8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6F6E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24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C0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600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6999"/>
    <w:multiLevelType w:val="multilevel"/>
    <w:tmpl w:val="9DCE8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0046834"/>
    <w:multiLevelType w:val="multilevel"/>
    <w:tmpl w:val="10808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7B2CF1"/>
    <w:multiLevelType w:val="hybridMultilevel"/>
    <w:tmpl w:val="DF624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34357"/>
    <w:multiLevelType w:val="multilevel"/>
    <w:tmpl w:val="25F0ECE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C467F1F"/>
    <w:multiLevelType w:val="multilevel"/>
    <w:tmpl w:val="701EB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5BE4883"/>
    <w:multiLevelType w:val="multilevel"/>
    <w:tmpl w:val="10808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5C42F6E"/>
    <w:multiLevelType w:val="hybridMultilevel"/>
    <w:tmpl w:val="7C6008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F1152"/>
    <w:multiLevelType w:val="multilevel"/>
    <w:tmpl w:val="A69AD4A8"/>
    <w:lvl w:ilvl="0">
      <w:start w:val="4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color w:val="auto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6197C7F"/>
    <w:multiLevelType w:val="hybridMultilevel"/>
    <w:tmpl w:val="45A8C5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81272">
    <w:abstractNumId w:val="3"/>
  </w:num>
  <w:num w:numId="2" w16cid:durableId="351732489">
    <w:abstractNumId w:val="6"/>
  </w:num>
  <w:num w:numId="3" w16cid:durableId="275332968">
    <w:abstractNumId w:val="2"/>
  </w:num>
  <w:num w:numId="4" w16cid:durableId="1097094563">
    <w:abstractNumId w:val="5"/>
  </w:num>
  <w:num w:numId="5" w16cid:durableId="490222734">
    <w:abstractNumId w:val="0"/>
  </w:num>
  <w:num w:numId="6" w16cid:durableId="1711683331">
    <w:abstractNumId w:val="1"/>
  </w:num>
  <w:num w:numId="7" w16cid:durableId="1800100003">
    <w:abstractNumId w:val="8"/>
  </w:num>
  <w:num w:numId="8" w16cid:durableId="810636068">
    <w:abstractNumId w:val="4"/>
  </w:num>
  <w:num w:numId="9" w16cid:durableId="1618413701">
    <w:abstractNumId w:val="10"/>
  </w:num>
  <w:num w:numId="10" w16cid:durableId="187838966">
    <w:abstractNumId w:val="9"/>
  </w:num>
  <w:num w:numId="11" w16cid:durableId="364253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58"/>
    <w:rsid w:val="00010FD7"/>
    <w:rsid w:val="0005221A"/>
    <w:rsid w:val="00070721"/>
    <w:rsid w:val="000B05B4"/>
    <w:rsid w:val="00143CFC"/>
    <w:rsid w:val="00171C2E"/>
    <w:rsid w:val="00203EF5"/>
    <w:rsid w:val="00217D30"/>
    <w:rsid w:val="002B0044"/>
    <w:rsid w:val="002B4135"/>
    <w:rsid w:val="00332CB8"/>
    <w:rsid w:val="003517A3"/>
    <w:rsid w:val="00440349"/>
    <w:rsid w:val="004B4D22"/>
    <w:rsid w:val="004F0175"/>
    <w:rsid w:val="005055FD"/>
    <w:rsid w:val="00535B90"/>
    <w:rsid w:val="00610DDE"/>
    <w:rsid w:val="00617F11"/>
    <w:rsid w:val="00686939"/>
    <w:rsid w:val="00785A24"/>
    <w:rsid w:val="00787D86"/>
    <w:rsid w:val="00803508"/>
    <w:rsid w:val="00803989"/>
    <w:rsid w:val="00870BCE"/>
    <w:rsid w:val="00882B95"/>
    <w:rsid w:val="008A67F4"/>
    <w:rsid w:val="008F00DA"/>
    <w:rsid w:val="00944268"/>
    <w:rsid w:val="0098507F"/>
    <w:rsid w:val="009A5FC2"/>
    <w:rsid w:val="009B05FF"/>
    <w:rsid w:val="009E46D4"/>
    <w:rsid w:val="00A152C3"/>
    <w:rsid w:val="00A27D3E"/>
    <w:rsid w:val="00A50713"/>
    <w:rsid w:val="00A54CB0"/>
    <w:rsid w:val="00A61BA1"/>
    <w:rsid w:val="00A90937"/>
    <w:rsid w:val="00AD2B0C"/>
    <w:rsid w:val="00AE2284"/>
    <w:rsid w:val="00B306D2"/>
    <w:rsid w:val="00B55E73"/>
    <w:rsid w:val="00B741FD"/>
    <w:rsid w:val="00B84E71"/>
    <w:rsid w:val="00BA335E"/>
    <w:rsid w:val="00BE0A58"/>
    <w:rsid w:val="00C555E4"/>
    <w:rsid w:val="00C8390D"/>
    <w:rsid w:val="00C846FB"/>
    <w:rsid w:val="00CC5F4A"/>
    <w:rsid w:val="00CD7172"/>
    <w:rsid w:val="00D4235B"/>
    <w:rsid w:val="00D62567"/>
    <w:rsid w:val="00D73DA0"/>
    <w:rsid w:val="00DA42C4"/>
    <w:rsid w:val="00DC1D38"/>
    <w:rsid w:val="00E25066"/>
    <w:rsid w:val="00E42EF1"/>
    <w:rsid w:val="00E5084E"/>
    <w:rsid w:val="00E82E07"/>
    <w:rsid w:val="00EE321A"/>
    <w:rsid w:val="00F17D0D"/>
    <w:rsid w:val="00F278E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687E"/>
  <w15:docId w15:val="{12B5E917-713A-4ADD-9DF0-FA24535E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32C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5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B90"/>
  </w:style>
  <w:style w:type="paragraph" w:styleId="Piedepgina">
    <w:name w:val="footer"/>
    <w:basedOn w:val="Normal"/>
    <w:link w:val="PiedepginaCar"/>
    <w:uiPriority w:val="99"/>
    <w:unhideWhenUsed/>
    <w:rsid w:val="00535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B90"/>
  </w:style>
  <w:style w:type="paragraph" w:customStyle="1" w:styleId="Default">
    <w:name w:val="Default"/>
    <w:rsid w:val="00B84E71"/>
    <w:pPr>
      <w:autoSpaceDE w:val="0"/>
      <w:autoSpaceDN w:val="0"/>
      <w:adjustRightInd w:val="0"/>
      <w:spacing w:after="0" w:line="240" w:lineRule="auto"/>
    </w:pPr>
    <w:rPr>
      <w:rFonts w:ascii="Microsoft JhengHei" w:eastAsia="Microsoft JhengHei" w:cs="Microsoft JhengHei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84E71"/>
  </w:style>
  <w:style w:type="table" w:styleId="Tablaconcuadrcula">
    <w:name w:val="Table Grid"/>
    <w:basedOn w:val="Tablanormal"/>
    <w:uiPriority w:val="39"/>
    <w:rsid w:val="00A5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0B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0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ch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Dario Aviles Causil</dc:creator>
  <cp:keywords/>
  <dc:description/>
  <cp:lastModifiedBy>maria fernanda mercado zapata</cp:lastModifiedBy>
  <cp:revision>6</cp:revision>
  <dcterms:created xsi:type="dcterms:W3CDTF">2023-07-13T16:44:00Z</dcterms:created>
  <dcterms:modified xsi:type="dcterms:W3CDTF">2023-07-25T20:23:00Z</dcterms:modified>
</cp:coreProperties>
</file>